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91F" w:rsidRDefault="00EA1F87">
      <w:r>
        <w:rPr>
          <w:noProof/>
          <w:lang w:eastAsia="ru-RU"/>
        </w:rPr>
        <w:pict>
          <v:group id="_x0000_s1101" style="position:absolute;margin-left:295.1pt;margin-top:368.75pt;width:105.65pt;height:182.2pt;z-index:251711488" coordorigin="6239,7942" coordsize="1894,3459">
            <v:group id="_x0000_s1099" style="position:absolute;left:6239;top:7942;width:1894;height:3111" coordorigin="6142,8464" coordsize="1894,3111">
              <v:group id="_x0000_s1077" style="position:absolute;left:6142;top:8464;width:1894;height:2900" coordorigin="6142,8464" coordsize="1894,2900">
                <v:group id="_x0000_s1070" style="position:absolute;left:6421;top:8464;width:1615;height:2900" coordorigin="7182,8096" coordsize="1615,2900">
                  <v:rect id="_x0000_s1062" style="position:absolute;left:7182;top:8096;width:1615;height:2900"/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063" type="#_x0000_t32" style="position:absolute;left:7182;top:10605;width:544;height:0" o:connectortype="straight" strokeweight="2.25pt"/>
                  <v:shape id="_x0000_s1064" type="#_x0000_t32" style="position:absolute;left:7182;top:9749;width:544;height:0" o:connectortype="straight" strokeweight="2.25pt"/>
                  <v:shape id="_x0000_s1066" type="#_x0000_t32" style="position:absolute;left:7182;top:8893;width:544;height:0" o:connectortype="straight" strokeweight="2.25pt"/>
                  <v:shape id="_x0000_s1067" type="#_x0000_t32" style="position:absolute;left:7182;top:10177;width:292;height:0" o:connectortype="straight" strokeweight="1pt"/>
                  <v:shape id="_x0000_s1068" type="#_x0000_t32" style="position:absolute;left:7182;top:9321;width:292;height:0" o:connectortype="straight" strokeweight="1pt"/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72" type="#_x0000_t202" style="position:absolute;left:6142;top:8464;width:1217;height:903;mso-width-relative:margin;mso-height-relative:margin" filled="f" stroked="f" strokecolor="black [3213]">
                  <v:textbox style="mso-next-textbox:#_x0000_s1072">
                    <w:txbxContent>
                      <w:p w:rsidR="00EE472D" w:rsidRPr="00BB0E3D" w:rsidRDefault="00EE472D" w:rsidP="00EA794E">
                        <w:pPr>
                          <w:jc w:val="center"/>
                          <w:rPr>
                            <w:sz w:val="44"/>
                          </w:rPr>
                        </w:pPr>
                        <w:r>
                          <w:rPr>
                            <w:sz w:val="44"/>
                          </w:rPr>
                          <w:t>Н</w:t>
                        </w:r>
                      </w:p>
                      <w:p w:rsidR="00EE472D" w:rsidRPr="00492615" w:rsidRDefault="00EE472D" w:rsidP="00EA794E">
                        <w:pPr>
                          <w:jc w:val="center"/>
                          <w:rPr>
                            <w:b/>
                            <w:i/>
                            <w:sz w:val="22"/>
                            <w:lang w:val="en-US"/>
                          </w:rPr>
                        </w:pPr>
                      </w:p>
                    </w:txbxContent>
                  </v:textbox>
                </v:shape>
                <v:shape id="_x0000_s1073" type="#_x0000_t202" style="position:absolute;left:6625;top:8825;width:1217;height:712;mso-width-relative:margin;mso-height-relative:margin" filled="f" stroked="f" strokecolor="black [3213]">
                  <v:textbox style="mso-next-textbox:#_x0000_s1073">
                    <w:txbxContent>
                      <w:p w:rsidR="00EE472D" w:rsidRPr="00EE472D" w:rsidRDefault="00EE472D" w:rsidP="00EE472D">
                        <w:pPr>
                          <w:jc w:val="center"/>
                          <w:rPr>
                            <w:sz w:val="44"/>
                          </w:rPr>
                        </w:pPr>
                        <w:r>
                          <w:rPr>
                            <w:sz w:val="44"/>
                          </w:rPr>
                          <w:t>0</w:t>
                        </w:r>
                      </w:p>
                    </w:txbxContent>
                  </v:textbox>
                </v:shape>
                <v:shape id="_x0000_s1075" type="#_x0000_t202" style="position:absolute;left:6625;top:9689;width:1217;height:856;mso-width-relative:margin;mso-height-relative:margin" filled="f" stroked="f" strokecolor="black [3213]">
                  <v:textbox style="mso-next-textbox:#_x0000_s1075">
                    <w:txbxContent>
                      <w:p w:rsidR="00EE472D" w:rsidRPr="00BB0E3D" w:rsidRDefault="00EE472D" w:rsidP="00EA794E">
                        <w:pPr>
                          <w:jc w:val="center"/>
                          <w:rPr>
                            <w:sz w:val="44"/>
                          </w:rPr>
                        </w:pPr>
                        <w:r>
                          <w:rPr>
                            <w:sz w:val="44"/>
                          </w:rPr>
                          <w:t>1</w:t>
                        </w:r>
                      </w:p>
                      <w:p w:rsidR="00EE472D" w:rsidRPr="00492615" w:rsidRDefault="00EE472D" w:rsidP="00EA794E">
                        <w:pPr>
                          <w:jc w:val="center"/>
                          <w:rPr>
                            <w:b/>
                            <w:i/>
                            <w:sz w:val="22"/>
                            <w:lang w:val="en-US"/>
                          </w:rPr>
                        </w:pPr>
                      </w:p>
                    </w:txbxContent>
                  </v:textbox>
                </v:shape>
                <v:shape id="_x0000_s1076" type="#_x0000_t202" style="position:absolute;left:6625;top:10545;width:1217;height:666;mso-width-relative:margin;mso-height-relative:margin" filled="f" stroked="f" strokecolor="black [3213]">
                  <v:textbox style="mso-next-textbox:#_x0000_s1076">
                    <w:txbxContent>
                      <w:p w:rsidR="00EE472D" w:rsidRPr="00BB0E3D" w:rsidRDefault="00EE472D" w:rsidP="00EA794E">
                        <w:pPr>
                          <w:jc w:val="center"/>
                          <w:rPr>
                            <w:sz w:val="44"/>
                          </w:rPr>
                        </w:pPr>
                        <w:r>
                          <w:rPr>
                            <w:sz w:val="44"/>
                          </w:rPr>
                          <w:t>2</w:t>
                        </w:r>
                      </w:p>
                      <w:p w:rsidR="00EE472D" w:rsidRPr="00492615" w:rsidRDefault="00EE472D" w:rsidP="00EA794E">
                        <w:pPr>
                          <w:jc w:val="center"/>
                          <w:rPr>
                            <w:b/>
                            <w:i/>
                            <w:sz w:val="22"/>
                            <w:lang w:val="en-US"/>
                          </w:rPr>
                        </w:pPr>
                      </w:p>
                    </w:txbxContent>
                  </v:textbox>
                </v:shape>
              </v:group>
              <v:shape id="_x0000_s1097" type="#_x0000_t32" style="position:absolute;left:6933;top:10545;width:793;height:0" o:connectortype="straight">
                <v:stroke startarrow="classic" startarrowwidth="wide" startarrowlength="long"/>
              </v:shape>
              <v:shape id="_x0000_s1098" type="#_x0000_t32" style="position:absolute;left:7726;top:10545;width:0;height:1030" o:connectortype="straight" strokeweight="2.25pt"/>
              <v:group id="_x0000_s1085" style="position:absolute;left:7605;top:8464;width:342;height:694" coordorigin="8990,8464" coordsize="342,492" o:regroupid="3">
                <v:shape id="_x0000_s1080" type="#_x0000_t32" style="position:absolute;left:8990;top:8464;width:342;height:131" o:connectortype="straight" strokeweight="2.25pt"/>
                <v:shape id="_x0000_s1082" type="#_x0000_t32" style="position:absolute;left:8990;top:8571;width:342;height:127;flip:y" o:connectortype="straight" strokeweight="2.25pt"/>
                <v:shape id="_x0000_s1083" type="#_x0000_t32" style="position:absolute;left:8990;top:8698;width:342;height:131" o:connectortype="straight" strokeweight="2.25pt"/>
                <v:shape id="_x0000_s1084" type="#_x0000_t32" style="position:absolute;left:8990;top:8829;width:342;height:127;flip:y" o:connectortype="straight" strokeweight="2.25pt"/>
              </v:group>
              <v:group id="_x0000_s1086" style="position:absolute;left:7605;top:9158;width:342;height:693" coordorigin="8990,8464" coordsize="342,492" o:regroupid="3">
                <v:shape id="_x0000_s1087" type="#_x0000_t32" style="position:absolute;left:8990;top:8464;width:342;height:131" o:connectortype="straight" strokeweight="2.25pt"/>
                <v:shape id="_x0000_s1088" type="#_x0000_t32" style="position:absolute;left:8990;top:8571;width:342;height:127;flip:y" o:connectortype="straight" strokeweight="2.25pt"/>
                <v:shape id="_x0000_s1089" type="#_x0000_t32" style="position:absolute;left:8990;top:8698;width:342;height:131" o:connectortype="straight" strokeweight="2.25pt"/>
                <v:shape id="_x0000_s1090" type="#_x0000_t32" style="position:absolute;left:8990;top:8829;width:342;height:127;flip:y" o:connectortype="straight" strokeweight="2.25pt"/>
              </v:group>
              <v:shape id="_x0000_s1092" type="#_x0000_t32" style="position:absolute;left:7605;top:9851;width:342;height:185" o:connectortype="straight" o:regroupid="4" strokeweight="2.25pt"/>
              <v:shape id="_x0000_s1093" type="#_x0000_t32" style="position:absolute;left:7605;top:10002;width:342;height:179;flip:y" o:connectortype="straight" o:regroupid="4" strokeweight="2.25pt"/>
              <v:shape id="_x0000_s1094" type="#_x0000_t32" style="position:absolute;left:7605;top:10181;width:342;height:185" o:connectortype="straight" o:regroupid="4" strokeweight="2.25pt"/>
              <v:shape id="_x0000_s1095" type="#_x0000_t32" style="position:absolute;left:7605;top:10366;width:342;height:179;flip:y" o:connectortype="straight" o:regroupid="4" strokeweight="2.25pt"/>
            </v:group>
            <v:rect id="_x0000_s1100" style="position:absolute;left:7521;top:11013;width:612;height:388" fillcolor="#bfbfbf [2412]" strokeweight="2.25pt"/>
          </v:group>
        </w:pict>
      </w:r>
      <w:r>
        <w:rPr>
          <w:noProof/>
          <w:lang w:eastAsia="ru-RU"/>
        </w:rPr>
        <w:pict>
          <v:shape id="_x0000_s1118" type="#_x0000_t202" style="position:absolute;margin-left:400.75pt;margin-top:376.45pt;width:103.85pt;height:133.55pt;z-index:251724800;mso-position-horizontal-relative:margin;mso-width-relative:margin;mso-height-relative:margin" filled="f" stroked="f" strokecolor="black [3213]">
            <v:textbox style="mso-next-textbox:#_x0000_s1118">
              <w:txbxContent>
                <w:p w:rsidR="00E37F9A" w:rsidRDefault="006E35C4" w:rsidP="00EA794E">
                  <w:pPr>
                    <w:jc w:val="center"/>
                    <w:rPr>
                      <w:sz w:val="36"/>
                    </w:rPr>
                  </w:pPr>
                  <w:proofErr w:type="spellStart"/>
                  <w:r w:rsidRPr="00E37F9A">
                    <w:rPr>
                      <w:i/>
                      <w:sz w:val="36"/>
                    </w:rPr>
                    <w:t>динами</w:t>
                  </w:r>
                  <w:r w:rsidR="00E37F9A">
                    <w:rPr>
                      <w:i/>
                      <w:sz w:val="36"/>
                    </w:rPr>
                    <w:t>с</w:t>
                  </w:r>
                  <w:proofErr w:type="spellEnd"/>
                  <w:r w:rsidR="00E37F9A">
                    <w:rPr>
                      <w:sz w:val="36"/>
                    </w:rPr>
                    <w:t xml:space="preserve"> –</w:t>
                  </w:r>
                  <w:r>
                    <w:rPr>
                      <w:sz w:val="36"/>
                    </w:rPr>
                    <w:t xml:space="preserve"> </w:t>
                  </w:r>
                </w:p>
                <w:p w:rsidR="006E35C4" w:rsidRDefault="006E35C4" w:rsidP="00EA794E">
                  <w:pPr>
                    <w:jc w:val="center"/>
                    <w:rPr>
                      <w:sz w:val="36"/>
                    </w:rPr>
                  </w:pPr>
                  <w:r>
                    <w:rPr>
                      <w:sz w:val="36"/>
                    </w:rPr>
                    <w:t>сила</w:t>
                  </w:r>
                </w:p>
                <w:p w:rsidR="00E37F9A" w:rsidRDefault="00E37F9A" w:rsidP="00EA794E">
                  <w:pPr>
                    <w:jc w:val="center"/>
                    <w:rPr>
                      <w:sz w:val="36"/>
                    </w:rPr>
                  </w:pPr>
                </w:p>
                <w:p w:rsidR="00E37F9A" w:rsidRDefault="00E37F9A" w:rsidP="00EA794E">
                  <w:pPr>
                    <w:jc w:val="center"/>
                    <w:rPr>
                      <w:sz w:val="36"/>
                    </w:rPr>
                  </w:pPr>
                </w:p>
                <w:p w:rsidR="00E37F9A" w:rsidRDefault="00E37F9A" w:rsidP="00EA794E">
                  <w:pPr>
                    <w:jc w:val="center"/>
                    <w:rPr>
                      <w:sz w:val="36"/>
                    </w:rPr>
                  </w:pPr>
                  <w:proofErr w:type="spellStart"/>
                  <w:r w:rsidRPr="00E37F9A">
                    <w:rPr>
                      <w:i/>
                      <w:sz w:val="36"/>
                    </w:rPr>
                    <w:t>метрео</w:t>
                  </w:r>
                  <w:proofErr w:type="spellEnd"/>
                  <w:r>
                    <w:rPr>
                      <w:sz w:val="36"/>
                    </w:rPr>
                    <w:t xml:space="preserve"> – </w:t>
                  </w:r>
                </w:p>
                <w:p w:rsidR="006E35C4" w:rsidRPr="006E35C4" w:rsidRDefault="00E37F9A" w:rsidP="00EA794E">
                  <w:pPr>
                    <w:jc w:val="center"/>
                    <w:rPr>
                      <w:sz w:val="36"/>
                    </w:rPr>
                  </w:pPr>
                  <w:r>
                    <w:rPr>
                      <w:sz w:val="36"/>
                    </w:rPr>
                    <w:t>измеряю</w:t>
                  </w:r>
                </w:p>
                <w:p w:rsidR="006E35C4" w:rsidRPr="00BB0E3D" w:rsidRDefault="006E35C4" w:rsidP="00EA794E">
                  <w:pPr>
                    <w:jc w:val="center"/>
                    <w:rPr>
                      <w:b/>
                      <w:i/>
                      <w:sz w:val="22"/>
                    </w:rPr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ru-RU"/>
        </w:rPr>
        <w:pict>
          <v:shape id="_x0000_s1035" type="#_x0000_t202" style="position:absolute;margin-left:309.05pt;margin-top:331.8pt;width:186pt;height:31.2pt;z-index:251666432;mso-position-horizontal-relative:margin;mso-width-relative:margin;mso-height-relative:margin" filled="f" stroked="f" strokecolor="black [3213]">
            <v:textbox style="mso-next-textbox:#_x0000_s1035">
              <w:txbxContent>
                <w:p w:rsidR="00BB0E3D" w:rsidRPr="00BB0E3D" w:rsidRDefault="00BB0E3D" w:rsidP="00EA794E">
                  <w:pPr>
                    <w:jc w:val="center"/>
                    <w:rPr>
                      <w:b/>
                      <w:sz w:val="36"/>
                    </w:rPr>
                  </w:pPr>
                  <w:r w:rsidRPr="00BB0E3D">
                    <w:rPr>
                      <w:b/>
                      <w:sz w:val="36"/>
                    </w:rPr>
                    <w:t>ДИНАМОМЕТР</w:t>
                  </w:r>
                </w:p>
                <w:p w:rsidR="00BB0E3D" w:rsidRPr="00BB0E3D" w:rsidRDefault="00BB0E3D" w:rsidP="00EA794E">
                  <w:pPr>
                    <w:jc w:val="center"/>
                    <w:rPr>
                      <w:b/>
                      <w:i/>
                      <w:sz w:val="22"/>
                    </w:rPr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ru-RU"/>
        </w:rPr>
        <w:pict>
          <v:shape id="_x0000_s1034" type="#_x0000_t202" style="position:absolute;margin-left:279.15pt;margin-top:300.6pt;width:243.25pt;height:31.2pt;z-index:251665408;mso-position-horizontal-relative:margin;mso-width-relative:margin;mso-height-relative:margin" filled="f" stroked="f" strokecolor="black [3213]">
            <v:textbox style="mso-next-textbox:#_x0000_s1034">
              <w:txbxContent>
                <w:p w:rsidR="00BB0E3D" w:rsidRPr="00BB0E3D" w:rsidRDefault="00BB0E3D" w:rsidP="00EA794E">
                  <w:pPr>
                    <w:jc w:val="center"/>
                    <w:rPr>
                      <w:sz w:val="36"/>
                    </w:rPr>
                  </w:pPr>
                  <w:r>
                    <w:rPr>
                      <w:sz w:val="36"/>
                    </w:rPr>
                    <w:t>Измерительный прибор</w:t>
                  </w:r>
                </w:p>
                <w:p w:rsidR="00BB0E3D" w:rsidRPr="00BB0E3D" w:rsidRDefault="00BB0E3D" w:rsidP="00EA794E">
                  <w:pPr>
                    <w:jc w:val="center"/>
                    <w:rPr>
                      <w:b/>
                      <w:i/>
                      <w:sz w:val="22"/>
                    </w:rPr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ru-RU"/>
        </w:rPr>
        <w:pict>
          <v:shape id="_x0000_s1117" type="#_x0000_t202" style="position:absolute;margin-left:226.95pt;margin-top:416.15pt;width:52.2pt;height:32.35pt;z-index:251723776;mso-position-horizontal-relative:margin;mso-width-relative:margin;mso-height-relative:margin" filled="f" stroked="f" strokecolor="black [3213]">
            <v:textbox style="mso-next-textbox:#_x0000_s1117">
              <w:txbxContent>
                <w:p w:rsidR="006E35C4" w:rsidRPr="006E35C4" w:rsidRDefault="00EA1F87" w:rsidP="006E35C4">
                  <w:pPr>
                    <w:rPr>
                      <w:sz w:val="40"/>
                      <w:lang w:val="en-US"/>
                    </w:rPr>
                  </w:pPr>
                  <m:oMathPara>
                    <m:oMath>
                      <m:acc>
                        <m:accPr>
                          <m:chr m:val="⃗"/>
                          <m:ctrlPr>
                            <w:rPr>
                              <w:rFonts w:ascii="Cambria Math" w:hAnsi="Cambria Math"/>
                              <w:i/>
                              <w:sz w:val="40"/>
                              <w:lang w:val="en-US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 w:val="40"/>
                              <w:lang w:val="en-US"/>
                            </w:rPr>
                            <m:t>F</m:t>
                          </m:r>
                        </m:e>
                      </m:acc>
                    </m:oMath>
                  </m:oMathPara>
                </w:p>
                <w:p w:rsidR="006E35C4" w:rsidRPr="00BB0E3D" w:rsidRDefault="006E35C4" w:rsidP="00EA794E">
                  <w:pPr>
                    <w:jc w:val="center"/>
                    <w:rPr>
                      <w:b/>
                      <w:i/>
                      <w:sz w:val="22"/>
                    </w:rPr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ru-RU"/>
        </w:rPr>
        <w:pict>
          <v:shape id="_x0000_s1116" type="#_x0000_t202" style="position:absolute;margin-left:226.95pt;margin-top:463.85pt;width:52.2pt;height:32.35pt;z-index:251722752;mso-position-horizontal-relative:margin;mso-width-relative:margin;mso-height-relative:margin" filled="f" stroked="f" strokecolor="black [3213]">
            <v:textbox style="mso-next-textbox:#_x0000_s1116">
              <w:txbxContent>
                <w:p w:rsidR="006E35C4" w:rsidRPr="00BB0E3D" w:rsidRDefault="006E35C4" w:rsidP="00EA794E">
                  <w:pPr>
                    <w:jc w:val="center"/>
                    <w:rPr>
                      <w:sz w:val="36"/>
                    </w:rPr>
                  </w:pPr>
                  <w:r>
                    <w:rPr>
                      <w:sz w:val="36"/>
                    </w:rPr>
                    <w:t>2 Н</w:t>
                  </w:r>
                </w:p>
                <w:p w:rsidR="006E35C4" w:rsidRPr="00BB0E3D" w:rsidRDefault="006E35C4" w:rsidP="00EA794E">
                  <w:pPr>
                    <w:jc w:val="center"/>
                    <w:rPr>
                      <w:b/>
                      <w:i/>
                      <w:sz w:val="22"/>
                    </w:rPr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ru-RU"/>
        </w:rPr>
        <w:pict>
          <v:shape id="_x0000_s1114" type="#_x0000_t32" style="position:absolute;margin-left:238.5pt;margin-top:490.5pt;width:28.6pt;height:0;z-index:251721728" o:connectortype="straight" strokeweight="3pt">
            <v:stroke startarrow="oval" endarrow="oval"/>
          </v:shape>
        </w:pict>
      </w:r>
      <w:r>
        <w:rPr>
          <w:noProof/>
          <w:lang w:eastAsia="ru-RU"/>
        </w:rPr>
        <w:pict>
          <v:group id="_x0000_s1115" style="position:absolute;margin-left:132.75pt;margin-top:447.35pt;width:114.4pt;height:0;z-index:251718656" coordorigin="3222,9514" coordsize="2288,0">
            <v:shape id="_x0000_s1109" type="#_x0000_t32" style="position:absolute;left:3222;top:9514;width:572;height:0" o:connectortype="straight" strokeweight="3pt">
              <v:stroke startarrow="oval" endarrow="oval"/>
            </v:shape>
            <v:shape id="_x0000_s1110" type="#_x0000_t32" style="position:absolute;left:3794;top:9514;width:572;height:0" o:connectortype="straight" strokeweight="3pt">
              <v:stroke startarrow="oval" endarrow="oval"/>
            </v:shape>
            <v:shape id="_x0000_s1112" type="#_x0000_t32" style="position:absolute;left:4366;top:9514;width:572;height:0" o:connectortype="straight" strokeweight="3pt">
              <v:stroke startarrow="oval" endarrow="oval"/>
            </v:shape>
            <v:shape id="_x0000_s1113" type="#_x0000_t32" style="position:absolute;left:4938;top:9514;width:572;height:0" o:connectortype="straight" strokeweight="3pt">
              <v:stroke startarrow="oval" endarrow="classic" endarrowwidth="wide" endarrowlength="long"/>
            </v:shape>
          </v:group>
        </w:pict>
      </w:r>
      <w:r w:rsidR="006E35C4">
        <w:rPr>
          <w:noProof/>
          <w:lang w:eastAsia="ru-RU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529862</wp:posOffset>
            </wp:positionH>
            <wp:positionV relativeFrom="paragraph">
              <wp:posOffset>5316792</wp:posOffset>
            </wp:positionV>
            <wp:extent cx="2695122" cy="928914"/>
            <wp:effectExtent l="19050" t="0" r="0" b="0"/>
            <wp:wrapNone/>
            <wp:docPr id="21" name="Рисунок 2" descr="C:\Documents and Settings\User\Рабочий стол\Опорные конспекты\РИС\СИЛ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Рабочий стол\Опорные конспекты\РИС\СИЛА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122" cy="9289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 id="_x0000_s1108" type="#_x0000_t202" style="position:absolute;margin-left:-21.1pt;margin-top:357.95pt;width:41.9pt;height:157.4pt;z-index:251715584;mso-position-horizontal-relative:margin;mso-position-vertical-relative:text;mso-width-relative:margin;mso-height-relative:margin" filled="f" stroked="f" strokecolor="black [3213]">
            <v:textbox style="layout-flow:vertical;mso-layout-flow-alt:bottom-to-top;mso-next-textbox:#_x0000_s1108">
              <w:txbxContent>
                <w:p w:rsidR="006E35C4" w:rsidRPr="006E35C4" w:rsidRDefault="006E35C4" w:rsidP="00EA794E">
                  <w:pPr>
                    <w:jc w:val="center"/>
                    <w:rPr>
                      <w:sz w:val="40"/>
                    </w:rPr>
                  </w:pPr>
                  <w:r w:rsidRPr="006E35C4">
                    <w:rPr>
                      <w:sz w:val="40"/>
                    </w:rPr>
                    <w:t>характеризуется</w:t>
                  </w:r>
                </w:p>
                <w:p w:rsidR="006E35C4" w:rsidRPr="006E35C4" w:rsidRDefault="006E35C4" w:rsidP="00EA794E">
                  <w:pPr>
                    <w:jc w:val="center"/>
                    <w:rPr>
                      <w:b/>
                      <w:i/>
                      <w:sz w:val="24"/>
                    </w:rPr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ru-RU"/>
        </w:rPr>
        <w:pict>
          <v:shape id="_x0000_s1026" type="#_x0000_t202" style="position:absolute;margin-left:406.3pt;margin-top:-26.4pt;width:335.65pt;height:91.7pt;z-index:251658240;mso-position-horizontal-relative:margin;mso-position-vertical-relative:text;mso-width-relative:margin;mso-height-relative:margin" filled="f" stroked="f" strokecolor="black [3213]">
            <v:textbox style="mso-next-textbox:#_x0000_s1026;mso-fit-shape-to-text:t">
              <w:txbxContent>
                <w:p w:rsidR="00DE7252" w:rsidRPr="00D513CA" w:rsidRDefault="00DE7252" w:rsidP="00DE7252">
                  <w:pPr>
                    <w:jc w:val="center"/>
                    <w:rPr>
                      <w:rFonts w:ascii="Bookman Old Style" w:hAnsi="Bookman Old Style"/>
                      <w:b/>
                      <w:color w:val="FF0000"/>
                      <w:sz w:val="144"/>
                      <w:szCs w:val="130"/>
                    </w:rPr>
                  </w:pPr>
                  <w:r w:rsidRPr="00D513CA">
                    <w:rPr>
                      <w:rFonts w:ascii="Bookman Old Style" w:hAnsi="Bookman Old Style"/>
                      <w:b/>
                      <w:color w:val="FF0000"/>
                      <w:sz w:val="144"/>
                      <w:szCs w:val="130"/>
                    </w:rPr>
                    <w:t>С И Л А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ru-RU"/>
        </w:rPr>
        <w:pict>
          <v:shape id="_x0000_s1031" type="#_x0000_t202" style="position:absolute;margin-left:435.65pt;margin-top:210.55pt;width:112.55pt;height:63.8pt;z-index:251662336;mso-position-horizontal-relative:text;mso-position-vertical-relative:text;mso-width-relative:margin;mso-height-relative:margin" filled="f" strokecolor="black [3213]" strokeweight="7pt">
            <v:stroke linestyle="thinThin"/>
            <v:textbox style="mso-next-textbox:#_x0000_s1031">
              <w:txbxContent>
                <w:p w:rsidR="00492615" w:rsidRPr="00492615" w:rsidRDefault="00492615" w:rsidP="00EA794E">
                  <w:pPr>
                    <w:jc w:val="center"/>
                    <w:rPr>
                      <w:b/>
                      <w:sz w:val="44"/>
                    </w:rPr>
                  </w:pPr>
                  <w:r w:rsidRPr="00492615">
                    <w:rPr>
                      <w:b/>
                      <w:sz w:val="44"/>
                    </w:rPr>
                    <w:t>СИЛА</w:t>
                  </w:r>
                </w:p>
                <w:p w:rsidR="00492615" w:rsidRPr="00492615" w:rsidRDefault="00492615" w:rsidP="00EA794E">
                  <w:pPr>
                    <w:jc w:val="center"/>
                    <w:rPr>
                      <w:b/>
                      <w:i/>
                      <w:sz w:val="22"/>
                      <w:lang w:val="en-US"/>
                    </w:rPr>
                  </w:pPr>
                  <w:r w:rsidRPr="00492615">
                    <w:rPr>
                      <w:b/>
                      <w:i/>
                      <w:sz w:val="44"/>
                      <w:lang w:val="en-US"/>
                    </w:rPr>
                    <w:t>F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7" type="#_x0000_t202" style="position:absolute;margin-left:374.3pt;margin-top:65.3pt;width:394.75pt;height:105.8pt;z-index:251659264;mso-position-horizontal-relative:text;mso-position-vertical-relative:text;mso-width-relative:margin;mso-height-relative:margin" filled="f" strokecolor="black [3213]">
            <v:textbox style="mso-next-textbox:#_x0000_s1027">
              <w:txbxContent>
                <w:p w:rsidR="00DE7252" w:rsidRPr="008C4775" w:rsidRDefault="00492615" w:rsidP="00EA794E">
                  <w:pPr>
                    <w:jc w:val="center"/>
                    <w:rPr>
                      <w:sz w:val="48"/>
                    </w:rPr>
                  </w:pPr>
                  <w:r w:rsidRPr="008C4775">
                    <w:rPr>
                      <w:sz w:val="48"/>
                    </w:rPr>
                    <w:t xml:space="preserve">Причина изменения </w:t>
                  </w:r>
                  <w:r w:rsidRPr="008C4775">
                    <w:rPr>
                      <w:sz w:val="48"/>
                    </w:rPr>
                    <w:sym w:font="Symbol" w:char="F075"/>
                  </w:r>
                  <w:r w:rsidRPr="008C4775">
                    <w:rPr>
                      <w:sz w:val="48"/>
                    </w:rPr>
                    <w:t xml:space="preserve"> тела</w:t>
                  </w:r>
                </w:p>
                <w:p w:rsidR="00492615" w:rsidRPr="008C4775" w:rsidRDefault="00492615" w:rsidP="00EA794E">
                  <w:pPr>
                    <w:jc w:val="center"/>
                    <w:rPr>
                      <w:sz w:val="56"/>
                    </w:rPr>
                  </w:pPr>
                  <w:r w:rsidRPr="008C4775">
                    <w:rPr>
                      <w:sz w:val="56"/>
                    </w:rPr>
                    <w:sym w:font="Symbol" w:char="F0DF"/>
                  </w:r>
                </w:p>
                <w:p w:rsidR="00492615" w:rsidRPr="00D513CA" w:rsidRDefault="00492615" w:rsidP="00EA794E">
                  <w:pPr>
                    <w:jc w:val="center"/>
                    <w:rPr>
                      <w:rFonts w:ascii="Bookman Old Style" w:hAnsi="Bookman Old Style" w:cs="Arial"/>
                      <w:b/>
                      <w:color w:val="0000CC"/>
                      <w:spacing w:val="40"/>
                      <w:sz w:val="24"/>
                    </w:rPr>
                  </w:pPr>
                  <w:r w:rsidRPr="00D513CA">
                    <w:rPr>
                      <w:rFonts w:ascii="Bookman Old Style" w:hAnsi="Bookman Old Style" w:cs="Arial"/>
                      <w:b/>
                      <w:color w:val="0000CC"/>
                      <w:spacing w:val="40"/>
                      <w:sz w:val="48"/>
                    </w:rPr>
                    <w:t>ДЕЙСТВИЕ ДРУГИХ ТЕЛ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type id="_x0000_t90" coordsize="21600,21600" o:spt="90" adj="9257,18514,7200" path="m@4,l@0@2@5@2@5@12,0@12,,21600@1,21600@1@2,21600@2xe">
            <v:stroke joinstyle="miter"/>
            <v:formulas>
              <v:f eqn="val #0"/>
              <v:f eqn="val #1"/>
              <v:f eqn="val #2"/>
              <v:f eqn="prod #0 1 2"/>
              <v:f eqn="sum @3 10800 0"/>
              <v:f eqn="sum 21600 #0 #1"/>
              <v:f eqn="sum #1 #2 0"/>
              <v:f eqn="prod @6 1 2"/>
              <v:f eqn="prod #1 2 1"/>
              <v:f eqn="sum @8 0 21600"/>
              <v:f eqn="prod 21600 @0 @1"/>
              <v:f eqn="prod 21600 @4 @1"/>
              <v:f eqn="prod 21600 @5 @1"/>
              <v:f eqn="prod 21600 @7 @1"/>
              <v:f eqn="prod #1 1 2"/>
              <v:f eqn="sum @5 0 @4"/>
              <v:f eqn="sum @0 0 @4"/>
              <v:f eqn="prod @2 @15 @16"/>
            </v:formulas>
            <v:path o:connecttype="custom" o:connectlocs="@4,0;@0,@2;0,@11;@14,21600;@1,@13;21600,@2" o:connectangles="270,180,180,90,0,0" textboxrect="0,@12,@1,21600;@5,@17,@1,21600"/>
            <v:handles>
              <v:h position="#0,topLeft" xrange="@2,@9"/>
              <v:h position="#1,#2" xrange="@4,21600" yrange="0,@0"/>
            </v:handles>
          </v:shapetype>
          <v:shape id="_x0000_s1061" type="#_x0000_t90" style="position:absolute;margin-left:562.8pt;margin-top:187.05pt;width:91.25pt;height:71.1pt;rotation:-90;flip:y;z-index:251677696;mso-position-horizontal-relative:text;mso-position-vertical-relative:text" adj="11149" fillcolor="#00c"/>
        </w:pict>
      </w:r>
      <w:r>
        <w:rPr>
          <w:noProof/>
          <w:lang w:eastAsia="ru-RU"/>
        </w:rPr>
        <w:pict>
          <v:group id="_x0000_s1106" style="position:absolute;margin-left:1.4pt;margin-top:300.6pt;width:277.75pt;height:239.7pt;z-index:251714560;mso-position-horizontal-relative:text;mso-position-vertical-relative:text" coordorigin="595,6579" coordsize="5555,4794">
            <v:roundrect id="_x0000_s1056" style="position:absolute;left:1530;top:7942;width:4379;height:756" arcsize="10923f">
              <v:textbox style="mso-next-textbox:#_x0000_s1056">
                <w:txbxContent>
                  <w:p w:rsidR="002E62DA" w:rsidRPr="002E62DA" w:rsidRDefault="002E62DA" w:rsidP="002E62DA">
                    <w:pPr>
                      <w:jc w:val="center"/>
                      <w:rPr>
                        <w:sz w:val="40"/>
                      </w:rPr>
                    </w:pPr>
                    <w:r w:rsidRPr="002E62DA">
                      <w:rPr>
                        <w:sz w:val="40"/>
                      </w:rPr>
                      <w:t>числовым значением</w:t>
                    </w:r>
                  </w:p>
                </w:txbxContent>
              </v:textbox>
            </v:roundrect>
            <v:roundrect id="_x0000_s1057" style="position:absolute;left:1530;top:10636;width:4379;height:737" arcsize="10923f">
              <v:textbox style="mso-next-textbox:#_x0000_s1057">
                <w:txbxContent>
                  <w:p w:rsidR="002E62DA" w:rsidRPr="002E62DA" w:rsidRDefault="002E62DA" w:rsidP="002E62DA">
                    <w:pPr>
                      <w:jc w:val="center"/>
                      <w:rPr>
                        <w:sz w:val="40"/>
                      </w:rPr>
                    </w:pPr>
                    <w:r>
                      <w:rPr>
                        <w:sz w:val="40"/>
                      </w:rPr>
                      <w:t>направлением</w:t>
                    </w:r>
                  </w:p>
                </w:txbxContent>
              </v:textbox>
            </v:roundrect>
            <v:shape id="_x0000_s1059" type="#_x0000_t202" style="position:absolute;left:595;top:6579;width:5555;height:926;mso-width-relative:margin;mso-height-relative:margin" filled="f" strokecolor="black [3213]">
              <v:textbox style="mso-next-textbox:#_x0000_s1059">
                <w:txbxContent>
                  <w:p w:rsidR="00125101" w:rsidRPr="00125101" w:rsidRDefault="00EA1F87" w:rsidP="00125101">
                    <w:pPr>
                      <w:jc w:val="center"/>
                      <w:rPr>
                        <w:b/>
                        <w:sz w:val="44"/>
                        <w:lang w:val="en-US"/>
                      </w:rPr>
                    </w:pPr>
                    <m:oMath>
                      <m:acc>
                        <m:accPr>
                          <m:chr m:val="⃗"/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44"/>
                            </w:rPr>
                          </m:ctrlPr>
                        </m:acc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44"/>
                              <w:lang w:val="en-US"/>
                            </w:rPr>
                            <m:t>F</m:t>
                          </m:r>
                        </m:e>
                      </m:acc>
                    </m:oMath>
                    <w:r w:rsidR="00125101">
                      <w:rPr>
                        <w:b/>
                        <w:sz w:val="44"/>
                      </w:rPr>
                      <w:t xml:space="preserve"> - векторная величина</w:t>
                    </w:r>
                  </w:p>
                </w:txbxContent>
              </v:textbox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x0000_s1104" type="#_x0000_t34" style="position:absolute;left:753;top:7535;width:807;height:747;rotation:90;flip:x" o:connectortype="elbow" adj="21626,217012,-20958">
              <v:stroke endarrow="block"/>
            </v:shape>
            <v:shape id="_x0000_s1105" type="#_x0000_t34" style="position:absolute;left:-194;top:9289;width:2701;height:747;rotation:90;flip:x" o:connectortype="elbow" adj="21544,240347,-6262">
              <v:stroke endarrow="block"/>
            </v:shape>
          </v:group>
        </w:pict>
      </w:r>
      <w:r>
        <w:rPr>
          <w:noProof/>
          <w:lang w:eastAsia="ru-RU"/>
        </w:rPr>
        <w:pict>
          <v:shape id="_x0000_s1033" type="#_x0000_t202" style="position:absolute;margin-left:504.6pt;margin-top:394.85pt;width:300.5pt;height:53.65pt;z-index:251676672;mso-position-horizontal-relative:text;mso-position-vertical-relative:text;mso-width-relative:margin;mso-height-relative:margin" o:regroupid="2" filled="f" stroked="f" strokecolor="black [3213]">
            <v:textbox style="mso-next-textbox:#_x0000_s1033">
              <w:txbxContent>
                <w:p w:rsidR="00BB0E3D" w:rsidRPr="00BB0E3D" w:rsidRDefault="00BB0E3D" w:rsidP="00EA794E">
                  <w:pPr>
                    <w:jc w:val="center"/>
                    <w:rPr>
                      <w:sz w:val="36"/>
                    </w:rPr>
                  </w:pPr>
                  <w:r w:rsidRPr="00BB0E3D">
                    <w:rPr>
                      <w:sz w:val="36"/>
                    </w:rPr>
                    <w:t xml:space="preserve">1 Н – это сила, которая за 1 с изменяет </w:t>
                  </w:r>
                  <w:r w:rsidRPr="00BB0E3D">
                    <w:rPr>
                      <w:sz w:val="36"/>
                    </w:rPr>
                    <w:sym w:font="Symbol" w:char="F075"/>
                  </w:r>
                  <w:r w:rsidRPr="00BB0E3D">
                    <w:rPr>
                      <w:sz w:val="36"/>
                    </w:rPr>
                    <w:t xml:space="preserve"> тела массой 1 кг на 1 м/</w:t>
                  </w:r>
                  <w:proofErr w:type="gramStart"/>
                  <w:r w:rsidRPr="00BB0E3D">
                    <w:rPr>
                      <w:sz w:val="36"/>
                    </w:rPr>
                    <w:t>с</w:t>
                  </w:r>
                  <w:proofErr w:type="gramEnd"/>
                </w:p>
                <w:p w:rsidR="00BB0E3D" w:rsidRPr="00BB0E3D" w:rsidRDefault="00BB0E3D" w:rsidP="00EA794E">
                  <w:pPr>
                    <w:jc w:val="center"/>
                    <w:rPr>
                      <w:b/>
                      <w:i/>
                      <w:sz w:val="22"/>
                    </w:rPr>
                  </w:pPr>
                </w:p>
                <w:p w:rsidR="00125101" w:rsidRDefault="00125101"/>
              </w:txbxContent>
            </v:textbox>
          </v:shape>
        </w:pict>
      </w:r>
      <w:r>
        <w:rPr>
          <w:noProof/>
          <w:lang w:eastAsia="ru-RU"/>
        </w:rPr>
        <w:pict>
          <v:shape id="_x0000_s1028" type="#_x0000_t202" style="position:absolute;margin-left:523.95pt;margin-top:300.6pt;width:264.55pt;height:75.85pt;z-index:251674624;mso-position-horizontal-relative:text;mso-position-vertical-relative:text;mso-width-relative:margin;mso-height-relative:margin" o:regroupid="2" filled="f" strokecolor="black [3213]">
            <v:textbox style="mso-next-textbox:#_x0000_s1028">
              <w:txbxContent>
                <w:p w:rsidR="00DE7252" w:rsidRPr="00492615" w:rsidRDefault="00492615" w:rsidP="00492615">
                  <w:pPr>
                    <w:jc w:val="both"/>
                    <w:rPr>
                      <w:sz w:val="36"/>
                    </w:rPr>
                  </w:pPr>
                  <w:r w:rsidRPr="00492615">
                    <w:rPr>
                      <w:sz w:val="36"/>
                    </w:rPr>
                    <w:t>СИ:</w:t>
                  </w:r>
                  <w:r>
                    <w:rPr>
                      <w:sz w:val="36"/>
                    </w:rPr>
                    <w:tab/>
                  </w:r>
                  <w:r>
                    <w:rPr>
                      <w:sz w:val="36"/>
                    </w:rPr>
                    <w:tab/>
                  </w:r>
                  <w:r w:rsidRPr="00492615">
                    <w:rPr>
                      <w:sz w:val="36"/>
                    </w:rPr>
                    <w:t>1 Н</w:t>
                  </w:r>
                  <w:r w:rsidR="00DE7252" w:rsidRPr="00492615">
                    <w:rPr>
                      <w:sz w:val="36"/>
                    </w:rPr>
                    <w:t xml:space="preserve"> (</w:t>
                  </w:r>
                  <w:r w:rsidRPr="00492615">
                    <w:rPr>
                      <w:sz w:val="36"/>
                    </w:rPr>
                    <w:t>ньютон</w:t>
                  </w:r>
                  <w:r w:rsidR="00DE7252" w:rsidRPr="00492615">
                    <w:rPr>
                      <w:sz w:val="36"/>
                    </w:rPr>
                    <w:t>)</w:t>
                  </w:r>
                </w:p>
                <w:p w:rsidR="00492615" w:rsidRPr="00492615" w:rsidRDefault="00492615" w:rsidP="00492615">
                  <w:pPr>
                    <w:jc w:val="both"/>
                    <w:rPr>
                      <w:sz w:val="8"/>
                    </w:rPr>
                  </w:pPr>
                </w:p>
                <w:p w:rsidR="00DE7252" w:rsidRPr="00492615" w:rsidRDefault="00492615" w:rsidP="00492615">
                  <w:pPr>
                    <w:jc w:val="both"/>
                    <w:rPr>
                      <w:sz w:val="36"/>
                    </w:rPr>
                  </w:pPr>
                  <w:r w:rsidRPr="00492615">
                    <w:rPr>
                      <w:sz w:val="36"/>
                    </w:rPr>
                    <w:t xml:space="preserve">ВНЕ: </w:t>
                  </w:r>
                  <w:r w:rsidRPr="00492615">
                    <w:rPr>
                      <w:sz w:val="22"/>
                    </w:rPr>
                    <w:tab/>
                  </w:r>
                  <w:r w:rsidRPr="00492615">
                    <w:rPr>
                      <w:sz w:val="36"/>
                    </w:rPr>
                    <w:t>1 кН</w:t>
                  </w:r>
                  <w:r w:rsidR="00DE7252" w:rsidRPr="00492615">
                    <w:rPr>
                      <w:sz w:val="36"/>
                    </w:rPr>
                    <w:t xml:space="preserve"> = 1</w:t>
                  </w:r>
                  <w:r w:rsidRPr="00492615">
                    <w:rPr>
                      <w:sz w:val="36"/>
                    </w:rPr>
                    <w:t xml:space="preserve"> 000 Н</w:t>
                  </w:r>
                  <w:r w:rsidR="00DE7252" w:rsidRPr="00492615">
                    <w:rPr>
                      <w:sz w:val="36"/>
                    </w:rPr>
                    <w:t xml:space="preserve"> (10</w:t>
                  </w:r>
                  <w:r w:rsidR="00DE7252" w:rsidRPr="00492615">
                    <w:rPr>
                      <w:sz w:val="36"/>
                      <w:vertAlign w:val="superscript"/>
                    </w:rPr>
                    <w:t xml:space="preserve">3 </w:t>
                  </w:r>
                  <w:r w:rsidRPr="00492615">
                    <w:rPr>
                      <w:sz w:val="36"/>
                    </w:rPr>
                    <w:t>Н</w:t>
                  </w:r>
                  <w:r w:rsidR="00DE7252" w:rsidRPr="00492615">
                    <w:rPr>
                      <w:sz w:val="36"/>
                    </w:rPr>
                    <w:t>)</w:t>
                  </w:r>
                </w:p>
                <w:p w:rsidR="00DE7252" w:rsidRPr="00492615" w:rsidRDefault="00492615" w:rsidP="00492615">
                  <w:pPr>
                    <w:ind w:left="708" w:firstLine="708"/>
                    <w:jc w:val="both"/>
                    <w:rPr>
                      <w:sz w:val="36"/>
                    </w:rPr>
                  </w:pPr>
                  <w:r w:rsidRPr="00492615">
                    <w:rPr>
                      <w:sz w:val="36"/>
                    </w:rPr>
                    <w:t>1 мН = 0,001 Н</w:t>
                  </w:r>
                  <w:r w:rsidR="00DE7252" w:rsidRPr="00492615">
                    <w:rPr>
                      <w:sz w:val="36"/>
                    </w:rPr>
                    <w:t xml:space="preserve"> (10</w:t>
                  </w:r>
                  <w:r w:rsidR="00DE7252" w:rsidRPr="00492615">
                    <w:rPr>
                      <w:sz w:val="36"/>
                      <w:vertAlign w:val="superscript"/>
                    </w:rPr>
                    <w:t>-3</w:t>
                  </w:r>
                  <w:r w:rsidRPr="00492615">
                    <w:rPr>
                      <w:sz w:val="36"/>
                    </w:rPr>
                    <w:t xml:space="preserve"> Н</w:t>
                  </w:r>
                  <w:r w:rsidR="00DE7252" w:rsidRPr="00492615">
                    <w:rPr>
                      <w:sz w:val="36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2" type="#_x0000_t202" style="position:absolute;margin-left:548.2pt;margin-top:466.8pt;width:220.85pt;height:55.5pt;z-index:251675648;mso-position-horizontal-relative:text;mso-position-vertical-relative:text;mso-width-relative:margin;mso-height-relative:margin" o:regroupid="2" filled="f" stroked="f" strokecolor="black [3213]">
            <v:textbox style="mso-next-textbox:#_x0000_s1032">
              <w:txbxContent>
                <w:p w:rsidR="00BB0E3D" w:rsidRPr="00BB0E3D" w:rsidRDefault="00BB0E3D" w:rsidP="00EA794E">
                  <w:pPr>
                    <w:jc w:val="center"/>
                    <w:rPr>
                      <w:sz w:val="44"/>
                    </w:rPr>
                  </w:pPr>
                  <w:r w:rsidRPr="00BB0E3D">
                    <w:rPr>
                      <w:sz w:val="44"/>
                    </w:rPr>
                    <w:t>И. Ньютон (англ.)</w:t>
                  </w:r>
                </w:p>
                <w:p w:rsidR="00BB0E3D" w:rsidRPr="00BB0E3D" w:rsidRDefault="00BB0E3D" w:rsidP="00EA794E">
                  <w:pPr>
                    <w:jc w:val="center"/>
                    <w:rPr>
                      <w:sz w:val="44"/>
                    </w:rPr>
                  </w:pPr>
                  <w:r w:rsidRPr="00BB0E3D">
                    <w:rPr>
                      <w:sz w:val="44"/>
                    </w:rPr>
                    <w:t>1642 - 1727</w:t>
                  </w:r>
                </w:p>
                <w:p w:rsidR="00BB0E3D" w:rsidRPr="00492615" w:rsidRDefault="00BB0E3D" w:rsidP="00EA794E">
                  <w:pPr>
                    <w:jc w:val="center"/>
                    <w:rPr>
                      <w:b/>
                      <w:i/>
                      <w:sz w:val="22"/>
                      <w:lang w:val="en-US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0" type="#_x0000_t202" style="position:absolute;margin-left:33.2pt;margin-top:-31.3pt;width:330.55pt;height:339.15pt;z-index:251661312;mso-position-horizontal-relative:text;mso-position-vertical-relative:text;mso-width-relative:margin;mso-height-relative:margin" filled="f" stroked="f" strokecolor="black [3213]">
            <v:textbox style="mso-next-textbox:#_x0000_s1030">
              <w:txbxContent>
                <w:p w:rsidR="00492615" w:rsidRPr="00EE472D" w:rsidRDefault="00EA1F87" w:rsidP="00492615">
                  <w:pPr>
                    <w:rPr>
                      <w:color w:val="C00000"/>
                      <w:sz w:val="22"/>
                    </w:rPr>
                  </w:pPr>
                  <m:oMath>
                    <m:d>
                      <m:dPr>
                        <m:begChr m:val=""/>
                        <m:endChr m:val="}"/>
                        <m:ctrlPr>
                          <w:rPr>
                            <w:rFonts w:ascii="Cambria Math" w:hAnsi="Cambria Math"/>
                            <w:i/>
                            <w:color w:val="C00000"/>
                            <w:sz w:val="96"/>
                          </w:rPr>
                        </m:ctrlPr>
                      </m:dPr>
                      <m:e>
                        <m:eqArr>
                          <m:eqArrPr>
                            <m:objDist m:val="on"/>
                            <m:ctrlPr>
                              <w:rPr>
                                <w:rFonts w:ascii="Cambria Math" w:hAnsi="Cambria Math"/>
                                <w:i/>
                                <w:color w:val="C00000"/>
                                <w:sz w:val="96"/>
                              </w:rPr>
                            </m:ctrlPr>
                          </m:eqArr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noProof/>
                                <w:color w:val="C00000"/>
                                <w:lang w:eastAsia="ru-RU"/>
                              </w:rPr>
                              <w:drawing>
                                <wp:inline distT="0" distB="0" distL="0" distR="0">
                                  <wp:extent cx="2864638" cy="926757"/>
                                  <wp:effectExtent l="19050" t="0" r="0" b="0"/>
                                  <wp:docPr id="13" name="Рисунок 2" descr="C:\Documents and Settings\User\Рабочий стол\Опорные конспекты\РИС\СИЛА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C:\Documents and Settings\User\Рабочий стол\Опорные конспекты\РИС\СИЛА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81855" cy="93232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m:r>
                          </m:e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noProof/>
                                <w:color w:val="C00000"/>
                                <w:lang w:eastAsia="ru-RU"/>
                              </w:rPr>
                              <w:drawing>
                                <wp:inline distT="0" distB="0" distL="0" distR="0">
                                  <wp:extent cx="2445707" cy="982809"/>
                                  <wp:effectExtent l="19050" t="0" r="0" b="0"/>
                                  <wp:docPr id="14" name="Рисунок 1" descr="C:\Documents and Settings\User\Рабочий стол\Опорные конспекты\РИС\Магнит и железо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Documents and Settings\User\Рабочий стол\Опорные конспекты\РИС\Магнит и железо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45381" cy="98267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m:r>
                          </m:e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noProof/>
                                <w:color w:val="C00000"/>
                                <w:lang w:eastAsia="ru-RU"/>
                              </w:rPr>
                              <w:drawing>
                                <wp:inline distT="0" distB="0" distL="0" distR="0">
                                  <wp:extent cx="2921858" cy="676150"/>
                                  <wp:effectExtent l="19050" t="0" r="0" b="0"/>
                                  <wp:docPr id="15" name="Рисунок 1" descr="C:\Documents and Settings\User\Рабочий стол\Опорные конспекты\РИС\2-2-1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Documents and Settings\User\Рабочий стол\Опорные конспекты\РИС\2-2-1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16690" cy="67495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color w:val="C00000"/>
                                <w:sz w:val="96"/>
                              </w:rPr>
                            </m:ctrlPr>
                          </m:e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noProof/>
                                <w:color w:val="C00000"/>
                                <w:lang w:eastAsia="ru-RU"/>
                              </w:rPr>
                              <w:drawing>
                                <wp:inline distT="0" distB="0" distL="0" distR="0">
                                  <wp:extent cx="2912477" cy="704335"/>
                                  <wp:effectExtent l="19050" t="0" r="2173" b="0"/>
                                  <wp:docPr id="16" name="Рисунок 2" descr="C:\Documents and Settings\User\Рабочий стол\Опорные конспекты\РИС\Копия 2-2-1-1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C:\Documents and Settings\User\Рабочий стол\Опорные конспекты\РИС\Копия 2-2-1-1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47030" cy="71269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m:r>
                          </m:e>
                        </m:eqArr>
                      </m:e>
                    </m:d>
                  </m:oMath>
                  <w:r w:rsidR="00492615" w:rsidRPr="00EE472D">
                    <w:rPr>
                      <w:rFonts w:eastAsiaTheme="minorEastAsia"/>
                      <w:noProof/>
                      <w:color w:val="C00000"/>
                      <w:sz w:val="96"/>
                    </w:rPr>
                    <w:sym w:font="Symbol" w:char="F0DE"/>
                  </w:r>
                </w:p>
                <w:p w:rsidR="00492615" w:rsidRPr="00492615" w:rsidRDefault="00492615" w:rsidP="00492615"/>
              </w:txbxContent>
            </v:textbox>
          </v:shape>
        </w:pict>
      </w:r>
    </w:p>
    <w:sectPr w:rsidR="007E591F" w:rsidSect="00F930B5">
      <w:pgSz w:w="16838" w:h="11906" w:orient="landscape"/>
      <w:pgMar w:top="567" w:right="567" w:bottom="567" w:left="567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F930B5"/>
    <w:rsid w:val="000839D6"/>
    <w:rsid w:val="0011215E"/>
    <w:rsid w:val="00125101"/>
    <w:rsid w:val="001E27B4"/>
    <w:rsid w:val="002A58A2"/>
    <w:rsid w:val="002E62DA"/>
    <w:rsid w:val="00316A01"/>
    <w:rsid w:val="003A7D0E"/>
    <w:rsid w:val="003B1115"/>
    <w:rsid w:val="0042311B"/>
    <w:rsid w:val="00492615"/>
    <w:rsid w:val="00573413"/>
    <w:rsid w:val="006E35C4"/>
    <w:rsid w:val="007B3885"/>
    <w:rsid w:val="007E591F"/>
    <w:rsid w:val="008C4775"/>
    <w:rsid w:val="00931742"/>
    <w:rsid w:val="00965003"/>
    <w:rsid w:val="00B23713"/>
    <w:rsid w:val="00B462E7"/>
    <w:rsid w:val="00B530FF"/>
    <w:rsid w:val="00BB0E3D"/>
    <w:rsid w:val="00BB4EE8"/>
    <w:rsid w:val="00D513CA"/>
    <w:rsid w:val="00DE7252"/>
    <w:rsid w:val="00E37F9A"/>
    <w:rsid w:val="00EA1F87"/>
    <w:rsid w:val="00EA794E"/>
    <w:rsid w:val="00EE472D"/>
    <w:rsid w:val="00F930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ru v:ext="edit" colors="#2b01c7"/>
      <o:colormenu v:ext="edit" fillcolor="none [2412]" strokecolor="none"/>
    </o:shapedefaults>
    <o:shapelayout v:ext="edit">
      <o:idmap v:ext="edit" data="1"/>
      <o:rules v:ext="edit">
        <o:r id="V:Rule27" type="connector" idref="#_x0000_s1084"/>
        <o:r id="V:Rule28" type="connector" idref="#_x0000_s1087"/>
        <o:r id="V:Rule29" type="connector" idref="#_x0000_s1095"/>
        <o:r id="V:Rule30" type="connector" idref="#_x0000_s1066"/>
        <o:r id="V:Rule31" type="connector" idref="#_x0000_s1083"/>
        <o:r id="V:Rule32" type="connector" idref="#_x0000_s1088"/>
        <o:r id="V:Rule33" type="connector" idref="#_x0000_s1089"/>
        <o:r id="V:Rule34" type="connector" idref="#_x0000_s1064"/>
        <o:r id="V:Rule35" type="connector" idref="#_x0000_s1114"/>
        <o:r id="V:Rule36" type="connector" idref="#_x0000_s1068"/>
        <o:r id="V:Rule37" type="connector" idref="#_x0000_s1113"/>
        <o:r id="V:Rule38" type="connector" idref="#_x0000_s1093"/>
        <o:r id="V:Rule39" type="connector" idref="#_x0000_s1090"/>
        <o:r id="V:Rule40" type="connector" idref="#_x0000_s1098"/>
        <o:r id="V:Rule41" type="connector" idref="#_x0000_s1092"/>
        <o:r id="V:Rule42" type="connector" idref="#_x0000_s1094"/>
        <o:r id="V:Rule43" type="connector" idref="#_x0000_s1097"/>
        <o:r id="V:Rule44" type="connector" idref="#_x0000_s1082"/>
        <o:r id="V:Rule45" type="connector" idref="#_x0000_s1110"/>
        <o:r id="V:Rule46" type="connector" idref="#_x0000_s1109"/>
        <o:r id="V:Rule47" type="connector" idref="#_x0000_s1105"/>
        <o:r id="V:Rule48" type="connector" idref="#_x0000_s1080"/>
        <o:r id="V:Rule49" type="connector" idref="#_x0000_s1063"/>
        <o:r id="V:Rule50" type="connector" idref="#_x0000_s1104"/>
        <o:r id="V:Rule51" type="connector" idref="#_x0000_s1067"/>
        <o:r id="V:Rule52" type="connector" idref="#_x0000_s1112"/>
      </o:rules>
      <o:regrouptable v:ext="edit">
        <o:entry new="1" old="0"/>
        <o:entry new="2" old="0"/>
        <o:entry new="3" old="0"/>
        <o:entry new="4" old="3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9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92615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49261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26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Faruk</dc:creator>
  <cp:keywords/>
  <dc:description/>
  <cp:lastModifiedBy>User</cp:lastModifiedBy>
  <cp:revision>2</cp:revision>
  <dcterms:created xsi:type="dcterms:W3CDTF">2009-08-17T09:24:00Z</dcterms:created>
  <dcterms:modified xsi:type="dcterms:W3CDTF">2012-10-19T17:19:00Z</dcterms:modified>
</cp:coreProperties>
</file>